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9F" w:rsidRDefault="00A3019F" w:rsidP="001D6D3F">
      <w:pPr>
        <w:ind w:left="1134" w:right="1134"/>
        <w:jc w:val="center"/>
        <w:rPr>
          <w:sz w:val="24"/>
          <w:szCs w:val="24"/>
        </w:rPr>
      </w:pPr>
    </w:p>
    <w:p w:rsidR="008F758B" w:rsidRPr="008F758B" w:rsidRDefault="008F758B" w:rsidP="001D6D3F">
      <w:pPr>
        <w:ind w:left="1134" w:right="1134"/>
        <w:jc w:val="center"/>
        <w:rPr>
          <w:b/>
          <w:bCs/>
          <w:sz w:val="24"/>
          <w:szCs w:val="24"/>
        </w:rPr>
      </w:pPr>
      <w:r w:rsidRPr="008F758B">
        <w:rPr>
          <w:b/>
          <w:bCs/>
          <w:sz w:val="24"/>
          <w:szCs w:val="24"/>
        </w:rPr>
        <w:t>Сообщение о существенном факте</w:t>
      </w:r>
    </w:p>
    <w:p w:rsidR="008F758B" w:rsidRPr="008F758B" w:rsidRDefault="008F758B" w:rsidP="00A3019F">
      <w:pPr>
        <w:ind w:left="1134" w:right="276"/>
        <w:jc w:val="center"/>
        <w:rPr>
          <w:b/>
          <w:bCs/>
          <w:sz w:val="24"/>
          <w:szCs w:val="24"/>
        </w:rPr>
      </w:pPr>
      <w:r w:rsidRPr="008F758B">
        <w:rPr>
          <w:b/>
          <w:bCs/>
          <w:sz w:val="24"/>
          <w:szCs w:val="24"/>
        </w:rPr>
        <w:t>«Сведения о выплаченных доходах по эмиссионным ценным бумагам эмитента»</w:t>
      </w:r>
    </w:p>
    <w:p w:rsidR="008F758B" w:rsidRDefault="008F758B" w:rsidP="001D6D3F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739"/>
      </w:tblGrid>
      <w:tr w:rsidR="008F758B" w:rsidTr="00AA5A11">
        <w:trPr>
          <w:cantSplit/>
        </w:trPr>
        <w:tc>
          <w:tcPr>
            <w:tcW w:w="9979" w:type="dxa"/>
            <w:gridSpan w:val="2"/>
          </w:tcPr>
          <w:p w:rsidR="008F758B" w:rsidRDefault="008F758B" w:rsidP="0093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 xml:space="preserve">Общество с ограниченной ответственностью «Объединенные кондитеры - </w:t>
            </w:r>
            <w:proofErr w:type="spellStart"/>
            <w:r w:rsidRPr="00120E65">
              <w:rPr>
                <w:b/>
                <w:sz w:val="22"/>
                <w:szCs w:val="22"/>
              </w:rPr>
              <w:t>Финанс</w:t>
            </w:r>
            <w:proofErr w:type="spellEnd"/>
            <w:r w:rsidRPr="00120E65">
              <w:rPr>
                <w:b/>
                <w:sz w:val="22"/>
                <w:szCs w:val="22"/>
              </w:rPr>
              <w:t>»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739" w:type="dxa"/>
          </w:tcPr>
          <w:p w:rsidR="008F758B" w:rsidRDefault="0083557D" w:rsidP="0083557D">
            <w:pPr>
              <w:ind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115184 Москва, 2-й Новокузнецкий пер., д. 13/15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8F75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номер (ОГРН) эмитента 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1067746324128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8F75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(ИНН) эмитента 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7705717209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36190-R</w:t>
            </w:r>
          </w:p>
        </w:tc>
      </w:tr>
      <w:tr w:rsidR="0083557D" w:rsidTr="00AA5A11">
        <w:tc>
          <w:tcPr>
            <w:tcW w:w="5240" w:type="dxa"/>
          </w:tcPr>
          <w:p w:rsidR="0083557D" w:rsidRDefault="0083557D" w:rsidP="008355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739" w:type="dxa"/>
            <w:vAlign w:val="center"/>
          </w:tcPr>
          <w:p w:rsidR="0083557D" w:rsidRPr="00120E65" w:rsidRDefault="00A617E2" w:rsidP="0083557D">
            <w:pPr>
              <w:rPr>
                <w:b/>
                <w:sz w:val="22"/>
                <w:szCs w:val="22"/>
              </w:rPr>
            </w:pPr>
            <w:hyperlink r:id="rId7" w:history="1">
              <w:r w:rsidR="0083557D" w:rsidRPr="00120E65">
                <w:rPr>
                  <w:b/>
                  <w:sz w:val="22"/>
                  <w:szCs w:val="22"/>
                </w:rPr>
                <w:t>http://ok-finance.ru</w:t>
              </w:r>
            </w:hyperlink>
          </w:p>
          <w:p w:rsidR="0083557D" w:rsidRPr="00120E65" w:rsidRDefault="00A617E2" w:rsidP="0083557D">
            <w:pPr>
              <w:rPr>
                <w:b/>
                <w:sz w:val="22"/>
                <w:szCs w:val="22"/>
              </w:rPr>
            </w:pPr>
            <w:hyperlink r:id="rId8" w:history="1">
              <w:r w:rsidR="0083557D" w:rsidRPr="00120E65">
                <w:rPr>
                  <w:b/>
                  <w:sz w:val="22"/>
                  <w:szCs w:val="22"/>
                </w:rPr>
                <w:t>http://e-disclosure.ru/portal/company.aspx?id=8791</w:t>
              </w:r>
            </w:hyperlink>
          </w:p>
        </w:tc>
      </w:tr>
      <w:tr w:rsidR="0083557D" w:rsidTr="00AA5A11">
        <w:tc>
          <w:tcPr>
            <w:tcW w:w="5240" w:type="dxa"/>
          </w:tcPr>
          <w:p w:rsidR="0083557D" w:rsidRDefault="0083557D" w:rsidP="008355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739" w:type="dxa"/>
            <w:vAlign w:val="center"/>
          </w:tcPr>
          <w:p w:rsidR="0083557D" w:rsidRPr="005A0387" w:rsidRDefault="0083557D" w:rsidP="0083557D">
            <w:pPr>
              <w:rPr>
                <w:b/>
                <w:sz w:val="22"/>
                <w:szCs w:val="22"/>
              </w:rPr>
            </w:pPr>
            <w:r w:rsidRPr="00FE55C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FE55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10.2021</w:t>
            </w:r>
          </w:p>
        </w:tc>
      </w:tr>
    </w:tbl>
    <w:p w:rsidR="009A2769" w:rsidRDefault="009A2769" w:rsidP="000066C8"/>
    <w:p w:rsidR="008F758B" w:rsidRDefault="008F758B" w:rsidP="008F758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F758B" w:rsidTr="00936CFC">
        <w:tc>
          <w:tcPr>
            <w:tcW w:w="9979" w:type="dxa"/>
          </w:tcPr>
          <w:p w:rsidR="008F758B" w:rsidRDefault="008F758B" w:rsidP="0093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F758B" w:rsidTr="0083557D">
        <w:trPr>
          <w:trHeight w:val="2967"/>
        </w:trPr>
        <w:tc>
          <w:tcPr>
            <w:tcW w:w="9979" w:type="dxa"/>
          </w:tcPr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2.1. 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владельцам: </w:t>
            </w:r>
            <w:r w:rsidR="0083557D" w:rsidRPr="00D93907">
              <w:rPr>
                <w:b/>
                <w:sz w:val="22"/>
                <w:szCs w:val="22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БО-01, с возможностью досрочного погашения по требованию владельцев и по усмотрению Эмитента (далее – «Биржевые облигации»)</w:t>
            </w:r>
            <w:r w:rsidR="0083557D">
              <w:rPr>
                <w:b/>
                <w:sz w:val="22"/>
                <w:szCs w:val="22"/>
              </w:rPr>
              <w:t xml:space="preserve">, </w:t>
            </w:r>
            <w:r w:rsidR="0083557D" w:rsidRPr="00D34071">
              <w:rPr>
                <w:sz w:val="22"/>
                <w:szCs w:val="22"/>
              </w:rPr>
              <w:t>международный код (номер) идентификации ценных бумаг (ISIN)</w:t>
            </w:r>
            <w:r w:rsidR="0083557D" w:rsidRPr="00D34071">
              <w:rPr>
                <w:b/>
                <w:sz w:val="22"/>
                <w:szCs w:val="22"/>
              </w:rPr>
              <w:t xml:space="preserve"> RU000A0JTV50.</w:t>
            </w:r>
          </w:p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 регистрационный номер выпуска (дополнительного выпуска) ценных бумаг и дата его регистрации: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D93907">
              <w:rPr>
                <w:b/>
                <w:sz w:val="22"/>
                <w:szCs w:val="22"/>
              </w:rPr>
              <w:t>4B02-01-36190-R от 05.04.2013 г.</w:t>
            </w:r>
          </w:p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2.3.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      </w:r>
            <w:r w:rsidR="0083557D" w:rsidRPr="0083557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проценты (купонный доход) по облигациям</w:t>
            </w:r>
          </w:p>
          <w:p w:rsidR="001D6D3F" w:rsidRPr="00975C2E" w:rsidRDefault="001D6D3F" w:rsidP="001D6D3F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2.4.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 w:rsidR="0083557D" w:rsidRPr="004C27C0">
              <w:rPr>
                <w:b/>
                <w:sz w:val="22"/>
                <w:szCs w:val="22"/>
              </w:rPr>
              <w:t>1</w:t>
            </w:r>
            <w:r w:rsidR="0083557D">
              <w:rPr>
                <w:b/>
                <w:sz w:val="22"/>
                <w:szCs w:val="22"/>
              </w:rPr>
              <w:t>7</w:t>
            </w:r>
            <w:r w:rsidR="0083557D" w:rsidRPr="00D93907">
              <w:rPr>
                <w:b/>
                <w:sz w:val="22"/>
                <w:szCs w:val="22"/>
              </w:rPr>
              <w:t xml:space="preserve">-й купонный период </w:t>
            </w:r>
            <w:r w:rsidR="0083557D" w:rsidRPr="00FE55CD">
              <w:rPr>
                <w:b/>
                <w:sz w:val="22"/>
                <w:szCs w:val="22"/>
              </w:rPr>
              <w:t>(с 05.</w:t>
            </w:r>
            <w:r w:rsidR="0083557D">
              <w:rPr>
                <w:b/>
                <w:sz w:val="22"/>
                <w:szCs w:val="22"/>
              </w:rPr>
              <w:t>04</w:t>
            </w:r>
            <w:r w:rsidR="0083557D" w:rsidRPr="00FE55CD">
              <w:rPr>
                <w:b/>
                <w:sz w:val="22"/>
                <w:szCs w:val="22"/>
              </w:rPr>
              <w:t>.20</w:t>
            </w:r>
            <w:r w:rsidR="0083557D">
              <w:rPr>
                <w:b/>
                <w:sz w:val="22"/>
                <w:szCs w:val="22"/>
              </w:rPr>
              <w:t>21</w:t>
            </w:r>
            <w:r w:rsidR="0083557D" w:rsidRPr="00FE55CD">
              <w:rPr>
                <w:b/>
                <w:sz w:val="22"/>
                <w:szCs w:val="22"/>
              </w:rPr>
              <w:t xml:space="preserve"> по 0</w:t>
            </w:r>
            <w:r w:rsidR="0083557D">
              <w:rPr>
                <w:b/>
                <w:sz w:val="22"/>
                <w:szCs w:val="22"/>
              </w:rPr>
              <w:t>4</w:t>
            </w:r>
            <w:r w:rsidR="0083557D" w:rsidRPr="00FE55CD">
              <w:rPr>
                <w:b/>
                <w:sz w:val="22"/>
                <w:szCs w:val="22"/>
              </w:rPr>
              <w:t>.</w:t>
            </w:r>
            <w:r w:rsidR="0083557D">
              <w:rPr>
                <w:b/>
                <w:sz w:val="22"/>
                <w:szCs w:val="22"/>
              </w:rPr>
              <w:t>10</w:t>
            </w:r>
            <w:r w:rsidR="0083557D" w:rsidRPr="00FE55CD">
              <w:rPr>
                <w:b/>
                <w:sz w:val="22"/>
                <w:szCs w:val="22"/>
              </w:rPr>
              <w:t>.2021).</w:t>
            </w:r>
          </w:p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2.5. 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>59 330</w:t>
            </w:r>
            <w:r w:rsidR="0083557D" w:rsidRPr="00E234B1">
              <w:rPr>
                <w:b/>
                <w:sz w:val="22"/>
                <w:szCs w:val="22"/>
              </w:rPr>
              <w:t xml:space="preserve"> 000 (</w:t>
            </w:r>
            <w:r w:rsidR="0083557D">
              <w:rPr>
                <w:b/>
                <w:sz w:val="22"/>
                <w:szCs w:val="22"/>
              </w:rPr>
              <w:t xml:space="preserve">Пятьдесят девять миллионов триста </w:t>
            </w:r>
            <w:proofErr w:type="gramStart"/>
            <w:r w:rsidR="0083557D">
              <w:rPr>
                <w:b/>
                <w:sz w:val="22"/>
                <w:szCs w:val="22"/>
              </w:rPr>
              <w:t xml:space="preserve">тридцать </w:t>
            </w:r>
            <w:r w:rsidR="0083557D" w:rsidRPr="00E234B1">
              <w:rPr>
                <w:b/>
                <w:sz w:val="22"/>
                <w:szCs w:val="22"/>
              </w:rPr>
              <w:t xml:space="preserve"> тысяч</w:t>
            </w:r>
            <w:proofErr w:type="gramEnd"/>
            <w:r w:rsidR="0083557D" w:rsidRPr="00E234B1">
              <w:rPr>
                <w:b/>
                <w:sz w:val="22"/>
                <w:szCs w:val="22"/>
              </w:rPr>
              <w:t>) рублей 00 копеек</w:t>
            </w:r>
            <w:r w:rsidR="0083557D">
              <w:rPr>
                <w:b/>
                <w:sz w:val="22"/>
                <w:szCs w:val="22"/>
              </w:rPr>
              <w:t>.</w:t>
            </w:r>
          </w:p>
          <w:p w:rsidR="001D6D3F" w:rsidRPr="0083557D" w:rsidRDefault="001D6D3F" w:rsidP="0083557D">
            <w:pPr>
              <w:tabs>
                <w:tab w:val="left" w:pos="9360"/>
              </w:tabs>
              <w:spacing w:after="120"/>
              <w:ind w:right="91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2.6. размер выплаченных доходов, а также иных выплат в расчете на одну ценную бумагу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83557D">
              <w:rPr>
                <w:b/>
                <w:sz w:val="22"/>
                <w:szCs w:val="22"/>
              </w:rPr>
              <w:t>34</w:t>
            </w:r>
            <w:proofErr w:type="gramEnd"/>
            <w:r w:rsidR="0083557D" w:rsidRPr="00E234B1">
              <w:rPr>
                <w:b/>
                <w:sz w:val="22"/>
                <w:szCs w:val="22"/>
              </w:rPr>
              <w:t xml:space="preserve"> (</w:t>
            </w:r>
            <w:r w:rsidR="0083557D">
              <w:rPr>
                <w:b/>
                <w:sz w:val="22"/>
                <w:szCs w:val="22"/>
              </w:rPr>
              <w:t>Тридцать</w:t>
            </w:r>
            <w:r w:rsidR="0083557D" w:rsidRPr="00E234B1">
              <w:rPr>
                <w:b/>
                <w:sz w:val="22"/>
                <w:szCs w:val="22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 xml:space="preserve">четыре) рубля </w:t>
            </w:r>
            <w:r w:rsidR="0083557D" w:rsidRPr="00E234B1">
              <w:rPr>
                <w:b/>
                <w:sz w:val="22"/>
                <w:szCs w:val="22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>90</w:t>
            </w:r>
            <w:r w:rsidR="0083557D" w:rsidRPr="00E17CF8">
              <w:rPr>
                <w:b/>
                <w:sz w:val="22"/>
                <w:szCs w:val="22"/>
              </w:rPr>
              <w:t xml:space="preserve"> (</w:t>
            </w:r>
            <w:r w:rsidR="0083557D">
              <w:rPr>
                <w:b/>
                <w:sz w:val="22"/>
                <w:szCs w:val="22"/>
              </w:rPr>
              <w:t>Девяносто</w:t>
            </w:r>
            <w:r w:rsidR="0083557D" w:rsidRPr="00E17CF8">
              <w:rPr>
                <w:b/>
                <w:sz w:val="22"/>
                <w:szCs w:val="22"/>
              </w:rPr>
              <w:t>)</w:t>
            </w:r>
            <w:r w:rsidR="0083557D">
              <w:rPr>
                <w:b/>
                <w:sz w:val="22"/>
                <w:szCs w:val="22"/>
              </w:rPr>
              <w:t xml:space="preserve"> копеек.</w:t>
            </w:r>
          </w:p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514A3E">
              <w:rPr>
                <w:b/>
                <w:sz w:val="22"/>
                <w:szCs w:val="22"/>
              </w:rPr>
              <w:t>1 700 000 штук.</w:t>
            </w:r>
          </w:p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514A3E">
              <w:rPr>
                <w:b/>
                <w:sz w:val="22"/>
                <w:szCs w:val="22"/>
              </w:rPr>
              <w:t>выплата доходов производится в безналичном порядке денежными средствами в валюте Российской Федерации.</w:t>
            </w:r>
          </w:p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2.9.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A3019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выплаченными доходами не являются дивиденды по акциям. </w:t>
            </w:r>
          </w:p>
          <w:p w:rsidR="001D6D3F" w:rsidRDefault="001D6D3F" w:rsidP="001D6D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срока: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83557D">
              <w:rPr>
                <w:b/>
                <w:sz w:val="22"/>
                <w:szCs w:val="22"/>
              </w:rPr>
              <w:t>Семнадцатый</w:t>
            </w:r>
            <w:proofErr w:type="gramEnd"/>
            <w:r w:rsidR="0083557D">
              <w:rPr>
                <w:b/>
                <w:sz w:val="22"/>
                <w:szCs w:val="22"/>
              </w:rPr>
              <w:t xml:space="preserve"> </w:t>
            </w:r>
            <w:r w:rsidR="0083557D" w:rsidRPr="00277DF4">
              <w:rPr>
                <w:b/>
                <w:sz w:val="22"/>
                <w:szCs w:val="22"/>
              </w:rPr>
              <w:t xml:space="preserve">купон: </w:t>
            </w:r>
            <w:r w:rsidR="0083557D">
              <w:rPr>
                <w:b/>
                <w:sz w:val="22"/>
                <w:szCs w:val="22"/>
              </w:rPr>
              <w:t>04</w:t>
            </w:r>
            <w:r w:rsidR="0083557D" w:rsidRPr="001E15D4">
              <w:rPr>
                <w:b/>
                <w:sz w:val="22"/>
                <w:szCs w:val="22"/>
              </w:rPr>
              <w:t>.</w:t>
            </w:r>
            <w:r w:rsidR="0083557D">
              <w:rPr>
                <w:b/>
                <w:sz w:val="22"/>
                <w:szCs w:val="22"/>
              </w:rPr>
              <w:t>10</w:t>
            </w:r>
            <w:r w:rsidR="0083557D" w:rsidRPr="001E15D4">
              <w:rPr>
                <w:b/>
                <w:sz w:val="22"/>
                <w:szCs w:val="22"/>
              </w:rPr>
              <w:t>.2021.</w:t>
            </w:r>
          </w:p>
          <w:p w:rsidR="001D6D3F" w:rsidRPr="00483CF7" w:rsidRDefault="001D6D3F" w:rsidP="00483CF7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83557D">
              <w:rPr>
                <w:rFonts w:eastAsiaTheme="minorHAnsi"/>
                <w:b/>
                <w:sz w:val="24"/>
                <w:szCs w:val="24"/>
                <w:lang w:eastAsia="en-US"/>
              </w:rPr>
              <w:t>100%,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277DF4">
              <w:rPr>
                <w:b/>
                <w:sz w:val="22"/>
                <w:szCs w:val="22"/>
              </w:rPr>
              <w:t>доходы по ценным бумагам эми</w:t>
            </w:r>
            <w:r w:rsidR="00483CF7">
              <w:rPr>
                <w:b/>
                <w:sz w:val="22"/>
                <w:szCs w:val="22"/>
              </w:rPr>
              <w:t>тента выплачены в полном объеме.</w:t>
            </w:r>
          </w:p>
        </w:tc>
      </w:tr>
    </w:tbl>
    <w:p w:rsidR="008F758B" w:rsidRDefault="008F758B" w:rsidP="008F758B">
      <w:pPr>
        <w:rPr>
          <w:sz w:val="24"/>
          <w:szCs w:val="24"/>
        </w:rPr>
      </w:pPr>
    </w:p>
    <w:p w:rsidR="008F758B" w:rsidRDefault="008F758B" w:rsidP="000066C8"/>
    <w:p w:rsidR="001D6D3F" w:rsidRDefault="001D6D3F" w:rsidP="000066C8"/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425"/>
      </w:tblGrid>
      <w:tr w:rsidR="001D6D3F" w:rsidRPr="009C1A70" w:rsidTr="00936CFC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3. Подпись</w:t>
            </w:r>
          </w:p>
        </w:tc>
      </w:tr>
      <w:tr w:rsidR="001D6D3F" w:rsidRPr="009C1A70" w:rsidTr="00936CFC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  <w:p w:rsidR="001D6D3F" w:rsidRPr="008864C3" w:rsidRDefault="001D6D3F" w:rsidP="00936CFC">
            <w:pPr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 xml:space="preserve">3.1. </w:t>
            </w:r>
            <w:r w:rsidRPr="008864C3">
              <w:rPr>
                <w:sz w:val="22"/>
                <w:szCs w:val="22"/>
              </w:rPr>
              <w:t>Генеральный директор</w:t>
            </w:r>
          </w:p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64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64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Шилов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spacing w:before="240"/>
              <w:ind w:left="57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right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1D6D3F" w:rsidP="00936CFC">
            <w:pPr>
              <w:jc w:val="center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1D6D3F" w:rsidP="0093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jc w:val="right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1D6D3F" w:rsidP="00936CFC">
            <w:pPr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ind w:left="57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</w:tbl>
    <w:p w:rsidR="001D6D3F" w:rsidRPr="005E3DB7" w:rsidRDefault="001D6D3F" w:rsidP="000066C8">
      <w:bookmarkStart w:id="0" w:name="_GoBack"/>
      <w:bookmarkEnd w:id="0"/>
    </w:p>
    <w:sectPr w:rsidR="001D6D3F" w:rsidRPr="005E3DB7" w:rsidSect="00AA5A11">
      <w:footerReference w:type="even" r:id="rId9"/>
      <w:footerReference w:type="default" r:id="rId10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E2" w:rsidRDefault="00A617E2" w:rsidP="00F944DA">
      <w:r>
        <w:separator/>
      </w:r>
    </w:p>
  </w:endnote>
  <w:endnote w:type="continuationSeparator" w:id="0">
    <w:p w:rsidR="00A617E2" w:rsidRDefault="00A617E2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27" w:rsidRDefault="00906F2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27" w:rsidRDefault="00906F27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27" w:rsidRPr="00DC3B9C" w:rsidRDefault="00906F27" w:rsidP="000066C8">
    <w:pPr>
      <w:pStyle w:val="a3"/>
      <w:framePr w:wrap="around" w:vAnchor="text" w:hAnchor="margin" w:xAlign="right" w:y="1"/>
      <w:rPr>
        <w:rStyle w:val="a5"/>
        <w:rFonts w:cs="Tahoma"/>
      </w:rPr>
    </w:pPr>
    <w:r w:rsidRPr="00DC3B9C">
      <w:rPr>
        <w:rStyle w:val="a5"/>
        <w:rFonts w:cs="Tahoma"/>
      </w:rPr>
      <w:fldChar w:fldCharType="begin"/>
    </w:r>
    <w:r w:rsidRPr="00DC3B9C">
      <w:rPr>
        <w:rStyle w:val="a5"/>
        <w:rFonts w:cs="Tahoma"/>
      </w:rPr>
      <w:instrText xml:space="preserve">PAGE  </w:instrText>
    </w:r>
    <w:r w:rsidRPr="00DC3B9C">
      <w:rPr>
        <w:rStyle w:val="a5"/>
        <w:rFonts w:cs="Tahoma"/>
      </w:rPr>
      <w:fldChar w:fldCharType="separate"/>
    </w:r>
    <w:r w:rsidR="00AA5A11">
      <w:rPr>
        <w:rStyle w:val="a5"/>
        <w:rFonts w:cs="Tahoma"/>
        <w:noProof/>
      </w:rPr>
      <w:t>2</w:t>
    </w:r>
    <w:r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(</w:t>
    </w:r>
    <w:r w:rsidR="00DC3B9C" w:rsidRPr="00DC3B9C">
      <w:rPr>
        <w:rStyle w:val="a5"/>
        <w:rFonts w:cs="Tahoma"/>
      </w:rPr>
      <w:fldChar w:fldCharType="begin"/>
    </w:r>
    <w:r w:rsidR="00DC3B9C" w:rsidRPr="00DC3B9C">
      <w:rPr>
        <w:rStyle w:val="a5"/>
        <w:rFonts w:cs="Tahoma"/>
      </w:rPr>
      <w:instrText xml:space="preserve"> SECTIONPAGES  \* MERGEFORMAT </w:instrText>
    </w:r>
    <w:r w:rsidR="00DC3B9C" w:rsidRPr="00DC3B9C">
      <w:rPr>
        <w:rStyle w:val="a5"/>
        <w:rFonts w:cs="Tahoma"/>
      </w:rPr>
      <w:fldChar w:fldCharType="separate"/>
    </w:r>
    <w:r w:rsidR="00AA5A11">
      <w:rPr>
        <w:rStyle w:val="a5"/>
        <w:rFonts w:cs="Tahoma"/>
        <w:noProof/>
      </w:rPr>
      <w:t>2</w:t>
    </w:r>
    <w:r w:rsidR="00DC3B9C"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)</w:t>
    </w:r>
  </w:p>
  <w:p w:rsidR="00906F27" w:rsidRPr="00DC3B9C" w:rsidRDefault="00906F27" w:rsidP="000066C8">
    <w:pPr>
      <w:pStyle w:val="a3"/>
      <w:ind w:right="360"/>
      <w:rPr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E2" w:rsidRDefault="00A617E2" w:rsidP="00F944DA">
      <w:r>
        <w:separator/>
      </w:r>
    </w:p>
  </w:footnote>
  <w:footnote w:type="continuationSeparator" w:id="0">
    <w:p w:rsidR="00A617E2" w:rsidRDefault="00A617E2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8B"/>
    <w:rsid w:val="000066C8"/>
    <w:rsid w:val="00014F96"/>
    <w:rsid w:val="00046DB5"/>
    <w:rsid w:val="000636FC"/>
    <w:rsid w:val="00185AE9"/>
    <w:rsid w:val="001D6D3F"/>
    <w:rsid w:val="002109C2"/>
    <w:rsid w:val="00247358"/>
    <w:rsid w:val="0044700A"/>
    <w:rsid w:val="00447091"/>
    <w:rsid w:val="00483CF7"/>
    <w:rsid w:val="005E3DB7"/>
    <w:rsid w:val="006F3373"/>
    <w:rsid w:val="007D4D62"/>
    <w:rsid w:val="0083557D"/>
    <w:rsid w:val="008F758B"/>
    <w:rsid w:val="00906F27"/>
    <w:rsid w:val="00967014"/>
    <w:rsid w:val="00975C2E"/>
    <w:rsid w:val="009A2769"/>
    <w:rsid w:val="009C4730"/>
    <w:rsid w:val="00A3019F"/>
    <w:rsid w:val="00A617E2"/>
    <w:rsid w:val="00AA5A11"/>
    <w:rsid w:val="00B242D4"/>
    <w:rsid w:val="00B441BE"/>
    <w:rsid w:val="00C101B9"/>
    <w:rsid w:val="00D02AED"/>
    <w:rsid w:val="00D3024E"/>
    <w:rsid w:val="00D70216"/>
    <w:rsid w:val="00DC3B9C"/>
    <w:rsid w:val="00DE3322"/>
    <w:rsid w:val="00E049F3"/>
    <w:rsid w:val="00F225BC"/>
    <w:rsid w:val="00F61EC7"/>
    <w:rsid w:val="00F944DA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8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6C8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66C8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rsid w:val="000066C8"/>
    <w:rPr>
      <w:rFonts w:ascii="Tahoma" w:hAnsi="Tahoma"/>
      <w:color w:val="000000" w:themeColor="text1"/>
    </w:rPr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DC3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B9C"/>
  </w:style>
  <w:style w:type="paragraph" w:styleId="a9">
    <w:name w:val="No Spacing"/>
    <w:uiPriority w:val="1"/>
    <w:qFormat/>
    <w:rsid w:val="006F3373"/>
    <w:pPr>
      <w:ind w:firstLine="709"/>
      <w:jc w:val="both"/>
    </w:pPr>
    <w:rPr>
      <w:rFonts w:ascii="Tahoma" w:hAnsi="Tahoma"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6F3373"/>
    <w:pPr>
      <w:spacing w:line="320" w:lineRule="atLeast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6F3373"/>
    <w:rPr>
      <w:rFonts w:ascii="Tahoma" w:eastAsiaTheme="majorEastAsia" w:hAnsi="Tahoma" w:cstheme="majorBidi"/>
      <w:b/>
      <w:spacing w:val="-10"/>
      <w:kern w:val="28"/>
      <w:szCs w:val="56"/>
    </w:rPr>
  </w:style>
  <w:style w:type="paragraph" w:styleId="ac">
    <w:name w:val="List Paragraph"/>
    <w:basedOn w:val="a"/>
    <w:uiPriority w:val="34"/>
    <w:qFormat/>
    <w:rsid w:val="00006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6C8"/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A5A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5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isclosure.ru/portal/company.aspx?id=8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84B20-9267-496B-8B17-B8AEABD2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2021-09-27T12:27:00Z</dcterms:created>
  <dcterms:modified xsi:type="dcterms:W3CDTF">2021-10-04T11:16:00Z</dcterms:modified>
</cp:coreProperties>
</file>